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4" w:rsidRPr="009A1B19" w:rsidRDefault="002B12A4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CREDENCIAMENTO DE PRESTADORES DE SERVIÇOS DA ÁREA DA SAÚDE</w:t>
      </w:r>
    </w:p>
    <w:p w:rsidR="002B12A4" w:rsidRPr="009A1B19" w:rsidRDefault="00283027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Nº 02/2021</w:t>
      </w:r>
    </w:p>
    <w:p w:rsidR="00950B6C" w:rsidRPr="009A1B19" w:rsidRDefault="005F30CF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2B12A4" w:rsidRPr="009A1B19">
        <w:rPr>
          <w:rFonts w:ascii="Arial Narrow" w:hAnsi="Arial Narrow"/>
          <w:sz w:val="24"/>
          <w:szCs w:val="24"/>
        </w:rPr>
        <w:t>ª RELAÇÃO DE CREDENCIADOS</w:t>
      </w: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Pr="009A1B19" w:rsidRDefault="00253E1C" w:rsidP="00253E1C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253E1C" w:rsidRDefault="00253E1C" w:rsidP="004B64ED">
      <w:pPr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A Comissão Permanente de Licitação, através do Presidente que ao final assina, torna pública a relação dos profissionais (pessoas físicas e jurídicas) que foram habilitados/credenciados até a presente data:</w:t>
      </w:r>
    </w:p>
    <w:p w:rsidR="004B64ED" w:rsidRPr="009A1B19" w:rsidRDefault="004B64ED" w:rsidP="004B64ED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5191"/>
        <w:tblW w:w="8642" w:type="dxa"/>
        <w:tblLook w:val="04A0" w:firstRow="1" w:lastRow="0" w:firstColumn="1" w:lastColumn="0" w:noHBand="0" w:noVBand="1"/>
      </w:tblPr>
      <w:tblGrid>
        <w:gridCol w:w="440"/>
        <w:gridCol w:w="2984"/>
        <w:gridCol w:w="2157"/>
        <w:gridCol w:w="1365"/>
        <w:gridCol w:w="1696"/>
      </w:tblGrid>
      <w:tr w:rsidR="00253E1C" w:rsidRPr="009A1B19" w:rsidTr="00A31A2C">
        <w:tc>
          <w:tcPr>
            <w:tcW w:w="440" w:type="dxa"/>
          </w:tcPr>
          <w:p w:rsidR="00CF7E6C" w:rsidRPr="009A1B19" w:rsidRDefault="0021120E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984" w:type="dxa"/>
          </w:tcPr>
          <w:p w:rsidR="00CF7E6C" w:rsidRPr="009A1B19" w:rsidRDefault="005F30CF" w:rsidP="00950B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NAIANE JOICE FERREIRA</w:t>
            </w:r>
          </w:p>
        </w:tc>
        <w:tc>
          <w:tcPr>
            <w:tcW w:w="2157" w:type="dxa"/>
          </w:tcPr>
          <w:p w:rsidR="00CF7E6C" w:rsidRPr="009A1B19" w:rsidRDefault="005F30CF" w:rsidP="00AD41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ODONTÓLOGA</w:t>
            </w:r>
          </w:p>
        </w:tc>
        <w:tc>
          <w:tcPr>
            <w:tcW w:w="1365" w:type="dxa"/>
          </w:tcPr>
          <w:p w:rsidR="00CF7E6C" w:rsidRPr="009A1B19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/03/21</w:t>
            </w:r>
          </w:p>
        </w:tc>
        <w:tc>
          <w:tcPr>
            <w:tcW w:w="1696" w:type="dxa"/>
          </w:tcPr>
          <w:p w:rsidR="00CF7E6C" w:rsidRPr="009A1B19" w:rsidRDefault="00436D1C" w:rsidP="00CF7E6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253E1C" w:rsidRPr="009A1B19" w:rsidTr="00A31A2C">
        <w:tc>
          <w:tcPr>
            <w:tcW w:w="440" w:type="dxa"/>
          </w:tcPr>
          <w:p w:rsidR="00436D1C" w:rsidRPr="009A1B19" w:rsidRDefault="00253E1C" w:rsidP="00436D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2984" w:type="dxa"/>
          </w:tcPr>
          <w:p w:rsidR="00436D1C" w:rsidRPr="009A1B19" w:rsidRDefault="005F30CF" w:rsidP="00950B6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STEFANY DE ALMEIDA SILVA</w:t>
            </w:r>
          </w:p>
        </w:tc>
        <w:tc>
          <w:tcPr>
            <w:tcW w:w="2157" w:type="dxa"/>
          </w:tcPr>
          <w:p w:rsidR="00436D1C" w:rsidRPr="009A1B19" w:rsidRDefault="005F30CF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ODONTÓLOGA</w:t>
            </w:r>
          </w:p>
        </w:tc>
        <w:tc>
          <w:tcPr>
            <w:tcW w:w="1365" w:type="dxa"/>
          </w:tcPr>
          <w:p w:rsidR="00436D1C" w:rsidRPr="009A1B19" w:rsidRDefault="005F30CF" w:rsidP="009758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/03/21</w:t>
            </w:r>
          </w:p>
        </w:tc>
        <w:tc>
          <w:tcPr>
            <w:tcW w:w="1696" w:type="dxa"/>
          </w:tcPr>
          <w:p w:rsidR="00436D1C" w:rsidRPr="009A1B19" w:rsidRDefault="00436D1C" w:rsidP="00436D1C">
            <w:pPr>
              <w:ind w:right="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253E1C" w:rsidRPr="009A1B19" w:rsidTr="00A31A2C">
        <w:tc>
          <w:tcPr>
            <w:tcW w:w="440" w:type="dxa"/>
          </w:tcPr>
          <w:p w:rsidR="00CF7E6C" w:rsidRPr="009A1B19" w:rsidRDefault="00253E1C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2984" w:type="dxa"/>
          </w:tcPr>
          <w:p w:rsidR="00CF7E6C" w:rsidRPr="009A1B19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ORAL CLINIC ODONTOLOGIA EIRELI</w:t>
            </w:r>
          </w:p>
        </w:tc>
        <w:tc>
          <w:tcPr>
            <w:tcW w:w="2157" w:type="dxa"/>
          </w:tcPr>
          <w:p w:rsidR="00CF7E6C" w:rsidRPr="009A1B19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CLÍNICA ODONTOLÓGICA</w:t>
            </w:r>
          </w:p>
        </w:tc>
        <w:tc>
          <w:tcPr>
            <w:tcW w:w="1365" w:type="dxa"/>
          </w:tcPr>
          <w:p w:rsidR="00CF7E6C" w:rsidRPr="009A1B19" w:rsidRDefault="005F30CF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436D1C" w:rsidRPr="009A1B19">
              <w:rPr>
                <w:rFonts w:ascii="Arial Narrow" w:hAnsi="Arial Narrow"/>
                <w:sz w:val="24"/>
                <w:szCs w:val="24"/>
              </w:rPr>
              <w:t>/03/21</w:t>
            </w:r>
          </w:p>
        </w:tc>
        <w:tc>
          <w:tcPr>
            <w:tcW w:w="1696" w:type="dxa"/>
          </w:tcPr>
          <w:p w:rsidR="00CF7E6C" w:rsidRPr="009A1B19" w:rsidRDefault="00AD41F1" w:rsidP="0097583B">
            <w:pPr>
              <w:ind w:right="35"/>
              <w:rPr>
                <w:rFonts w:ascii="Arial Narrow" w:hAnsi="Arial Narrow"/>
                <w:sz w:val="24"/>
                <w:szCs w:val="24"/>
              </w:rPr>
            </w:pPr>
            <w:r w:rsidRPr="009A1B19">
              <w:rPr>
                <w:rFonts w:ascii="Arial Narrow" w:hAnsi="Arial Narrow"/>
                <w:sz w:val="24"/>
                <w:szCs w:val="24"/>
              </w:rPr>
              <w:t xml:space="preserve"> C</w:t>
            </w:r>
            <w:r w:rsidR="00CF7E6C" w:rsidRPr="009A1B19">
              <w:rPr>
                <w:rFonts w:ascii="Arial Narrow" w:hAnsi="Arial Narrow"/>
                <w:sz w:val="24"/>
                <w:szCs w:val="24"/>
              </w:rPr>
              <w:t>redenciado(a)</w:t>
            </w:r>
          </w:p>
        </w:tc>
      </w:tr>
      <w:tr w:rsidR="005F30CF" w:rsidRPr="005F30CF" w:rsidTr="00A31A2C">
        <w:tc>
          <w:tcPr>
            <w:tcW w:w="440" w:type="dxa"/>
          </w:tcPr>
          <w:p w:rsidR="005F30CF" w:rsidRPr="005F30CF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2984" w:type="dxa"/>
          </w:tcPr>
          <w:p w:rsidR="005F30CF" w:rsidRPr="005F30CF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CELISMAR DO VALLE MARTINS</w:t>
            </w:r>
          </w:p>
        </w:tc>
        <w:tc>
          <w:tcPr>
            <w:tcW w:w="2157" w:type="dxa"/>
          </w:tcPr>
          <w:p w:rsidR="005F30CF" w:rsidRPr="005F30CF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ODONTÓLOGO</w:t>
            </w:r>
          </w:p>
        </w:tc>
        <w:tc>
          <w:tcPr>
            <w:tcW w:w="1365" w:type="dxa"/>
          </w:tcPr>
          <w:p w:rsidR="005F30CF" w:rsidRPr="005F30CF" w:rsidRDefault="005F30CF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18/03/21</w:t>
            </w:r>
          </w:p>
        </w:tc>
        <w:tc>
          <w:tcPr>
            <w:tcW w:w="1696" w:type="dxa"/>
          </w:tcPr>
          <w:p w:rsidR="005F30CF" w:rsidRPr="005F30CF" w:rsidRDefault="005F30CF" w:rsidP="0097583B">
            <w:pPr>
              <w:ind w:right="35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E5722B" w:rsidRPr="005F30CF" w:rsidTr="00A31A2C">
        <w:tc>
          <w:tcPr>
            <w:tcW w:w="440" w:type="dxa"/>
          </w:tcPr>
          <w:p w:rsidR="00E5722B" w:rsidRPr="005F30CF" w:rsidRDefault="00E5722B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2984" w:type="dxa"/>
          </w:tcPr>
          <w:p w:rsidR="00E5722B" w:rsidRPr="005F30CF" w:rsidRDefault="00E5722B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CRISTIANO LIMA VIDAL</w:t>
            </w:r>
          </w:p>
        </w:tc>
        <w:tc>
          <w:tcPr>
            <w:tcW w:w="2157" w:type="dxa"/>
          </w:tcPr>
          <w:p w:rsidR="00E5722B" w:rsidRPr="005F30CF" w:rsidRDefault="00E5722B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ODONTÓLOGO</w:t>
            </w:r>
          </w:p>
        </w:tc>
        <w:tc>
          <w:tcPr>
            <w:tcW w:w="1365" w:type="dxa"/>
          </w:tcPr>
          <w:p w:rsidR="00E5722B" w:rsidRPr="005F30CF" w:rsidRDefault="00E5722B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18/03/21</w:t>
            </w:r>
          </w:p>
        </w:tc>
        <w:tc>
          <w:tcPr>
            <w:tcW w:w="1696" w:type="dxa"/>
          </w:tcPr>
          <w:p w:rsidR="00E5722B" w:rsidRPr="005F30CF" w:rsidRDefault="00E5722B" w:rsidP="0097583B">
            <w:pPr>
              <w:ind w:right="35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  <w:tr w:rsidR="005F30CF" w:rsidRPr="005F30CF" w:rsidTr="00A31A2C">
        <w:tc>
          <w:tcPr>
            <w:tcW w:w="440" w:type="dxa"/>
          </w:tcPr>
          <w:p w:rsidR="005F30CF" w:rsidRPr="005F30CF" w:rsidRDefault="00E5722B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2984" w:type="dxa"/>
          </w:tcPr>
          <w:p w:rsidR="005F30CF" w:rsidRPr="005F30CF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 w:cs="Times New Roman"/>
                <w:sz w:val="24"/>
                <w:szCs w:val="24"/>
              </w:rPr>
              <w:t>LABORATÓRIO DE PRÓTESE DENTÁRIA SOLUÇÃO EIRELI</w:t>
            </w:r>
          </w:p>
        </w:tc>
        <w:tc>
          <w:tcPr>
            <w:tcW w:w="2157" w:type="dxa"/>
          </w:tcPr>
          <w:p w:rsidR="005F30CF" w:rsidRPr="005F30CF" w:rsidRDefault="005F30CF" w:rsidP="00CF7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LABORATÓRIO</w:t>
            </w:r>
          </w:p>
        </w:tc>
        <w:tc>
          <w:tcPr>
            <w:tcW w:w="1365" w:type="dxa"/>
          </w:tcPr>
          <w:p w:rsidR="005F30CF" w:rsidRPr="005F30CF" w:rsidRDefault="005F30CF" w:rsidP="005F30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23/03/21</w:t>
            </w:r>
          </w:p>
        </w:tc>
        <w:tc>
          <w:tcPr>
            <w:tcW w:w="1696" w:type="dxa"/>
          </w:tcPr>
          <w:p w:rsidR="005F30CF" w:rsidRPr="005F30CF" w:rsidRDefault="005F30CF" w:rsidP="0097583B">
            <w:pPr>
              <w:ind w:right="35"/>
              <w:rPr>
                <w:rFonts w:ascii="Arial Narrow" w:hAnsi="Arial Narrow"/>
                <w:sz w:val="24"/>
                <w:szCs w:val="24"/>
              </w:rPr>
            </w:pPr>
            <w:r w:rsidRPr="005F30CF">
              <w:rPr>
                <w:rFonts w:ascii="Arial Narrow" w:hAnsi="Arial Narrow"/>
                <w:sz w:val="24"/>
                <w:szCs w:val="24"/>
              </w:rPr>
              <w:t>Credenciado(a)</w:t>
            </w:r>
          </w:p>
        </w:tc>
      </w:tr>
    </w:tbl>
    <w:p w:rsidR="00A31A2C" w:rsidRPr="005F30CF" w:rsidRDefault="00A31A2C" w:rsidP="002B12A4">
      <w:pPr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Ressalta-se, conforme previsto em edital, que os credenciados serão contratados conforme necessidade da Secretaria de Saúde, Secretaria de Assistência Social e Secretaria de Educação, para o exercício de 2021.</w:t>
      </w:r>
    </w:p>
    <w:p w:rsidR="002B12A4" w:rsidRPr="009A1B19" w:rsidRDefault="002B12A4" w:rsidP="002B12A4">
      <w:pPr>
        <w:ind w:left="708" w:firstLine="708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</w:p>
    <w:p w:rsidR="002B12A4" w:rsidRPr="009A1B19" w:rsidRDefault="005F30CF" w:rsidP="002B12A4">
      <w:pPr>
        <w:ind w:left="3540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Corumbaíba, 23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março de </w:t>
      </w:r>
      <w:r w:rsidR="002B12A4" w:rsidRPr="009A1B19">
        <w:rPr>
          <w:rFonts w:ascii="Arial Narrow" w:hAnsi="Arial Narrow" w:cs="Times New Roman"/>
          <w:sz w:val="24"/>
          <w:szCs w:val="24"/>
        </w:rPr>
        <w:t>2021.</w:t>
      </w:r>
    </w:p>
    <w:p w:rsidR="002B12A4" w:rsidRPr="009A1B19" w:rsidRDefault="002B12A4" w:rsidP="002B12A4">
      <w:pPr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_________________________</w:t>
      </w:r>
    </w:p>
    <w:p w:rsidR="002B12A4" w:rsidRPr="009A1B19" w:rsidRDefault="002B12A4" w:rsidP="002B12A4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   </w:t>
      </w:r>
      <w:r w:rsidR="00F2787B" w:rsidRPr="009A1B19">
        <w:rPr>
          <w:rFonts w:ascii="Arial Narrow" w:hAnsi="Arial Narrow" w:cs="Times New Roman"/>
          <w:sz w:val="24"/>
          <w:szCs w:val="24"/>
        </w:rPr>
        <w:t>Fabrício Silva de Deus</w:t>
      </w:r>
    </w:p>
    <w:p w:rsidR="002B12A4" w:rsidRPr="009A1B19" w:rsidRDefault="002B12A4" w:rsidP="002B12A4">
      <w:pPr>
        <w:spacing w:after="418"/>
        <w:ind w:left="346"/>
        <w:jc w:val="center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Presidente da CPL</w:t>
      </w:r>
      <w:r w:rsidRPr="009A1B19">
        <w:rPr>
          <w:rFonts w:ascii="Arial Narrow" w:hAnsi="Arial Narrow" w:cs="Times New Roman"/>
          <w:sz w:val="24"/>
          <w:szCs w:val="24"/>
        </w:rPr>
        <w:br w:type="page"/>
      </w:r>
    </w:p>
    <w:p w:rsidR="002B12A4" w:rsidRPr="009A1B19" w:rsidRDefault="002B12A4" w:rsidP="002B12A4">
      <w:pPr>
        <w:spacing w:after="418"/>
        <w:ind w:left="346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lastRenderedPageBreak/>
        <w:t>ATO DE DECLARAÇÃO DE INEXIGIBILIDADE DE LICITAÇÃO N</w:t>
      </w:r>
      <w:r w:rsidRPr="009A1B19">
        <w:rPr>
          <w:rFonts w:ascii="Arial Narrow" w:hAnsi="Arial Narrow" w:cs="Times New Roman"/>
          <w:sz w:val="24"/>
          <w:szCs w:val="24"/>
          <w:vertAlign w:val="superscript"/>
        </w:rPr>
        <w:t xml:space="preserve">O </w:t>
      </w:r>
      <w:r w:rsidR="005F30CF">
        <w:rPr>
          <w:rFonts w:ascii="Arial Narrow" w:hAnsi="Arial Narrow"/>
          <w:sz w:val="24"/>
          <w:szCs w:val="24"/>
        </w:rPr>
        <w:t>012</w:t>
      </w:r>
      <w:r w:rsidRPr="009A1B19">
        <w:rPr>
          <w:rFonts w:ascii="Arial Narrow" w:hAnsi="Arial Narrow" w:cs="Times New Roman"/>
          <w:sz w:val="24"/>
          <w:szCs w:val="24"/>
        </w:rPr>
        <w:t>/2021</w:t>
      </w:r>
    </w:p>
    <w:p w:rsidR="002B12A4" w:rsidRPr="009A1B19" w:rsidRDefault="002B12A4" w:rsidP="002B12A4">
      <w:pPr>
        <w:spacing w:after="536" w:line="250" w:lineRule="auto"/>
        <w:ind w:left="4360" w:right="14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eastAsia="Times New Roman" w:hAnsi="Arial Narrow" w:cs="Times New Roman"/>
          <w:sz w:val="24"/>
          <w:szCs w:val="24"/>
        </w:rPr>
        <w:t xml:space="preserve">"Dispõe sobre a declaração de inexigibilidade de licitação </w:t>
      </w:r>
      <w:r w:rsidRPr="009A1B19">
        <w:rPr>
          <w:rFonts w:ascii="Arial Narrow" w:hAnsi="Arial Narrow" w:cs="Times New Roman"/>
          <w:sz w:val="24"/>
          <w:szCs w:val="24"/>
        </w:rPr>
        <w:t xml:space="preserve">para o credenciamento de prestadores de serviços da área </w:t>
      </w:r>
      <w:r w:rsidRPr="009A1B19">
        <w:rPr>
          <w:rFonts w:ascii="Arial Narrow" w:eastAsia="Times New Roman" w:hAnsi="Arial Narrow" w:cs="Times New Roman"/>
          <w:sz w:val="24"/>
          <w:szCs w:val="24"/>
        </w:rPr>
        <w:t xml:space="preserve">da saúde, pessoa </w:t>
      </w:r>
      <w:r w:rsidRPr="009A1B19">
        <w:rPr>
          <w:rFonts w:ascii="Arial Narrow" w:hAnsi="Arial Narrow" w:cs="Times New Roman"/>
          <w:sz w:val="24"/>
          <w:szCs w:val="24"/>
        </w:rPr>
        <w:t>física</w:t>
      </w:r>
      <w:r w:rsidRPr="009A1B19">
        <w:rPr>
          <w:rFonts w:ascii="Arial Narrow" w:eastAsia="Times New Roman" w:hAnsi="Arial Narrow" w:cs="Times New Roman"/>
          <w:sz w:val="24"/>
          <w:szCs w:val="24"/>
        </w:rPr>
        <w:t xml:space="preserve"> e/ou </w:t>
      </w:r>
      <w:r w:rsidRPr="009A1B19">
        <w:rPr>
          <w:rFonts w:ascii="Arial Narrow" w:hAnsi="Arial Narrow" w:cs="Times New Roman"/>
          <w:sz w:val="24"/>
          <w:szCs w:val="24"/>
        </w:rPr>
        <w:t>jurídica</w:t>
      </w:r>
      <w:r w:rsidRPr="009A1B19">
        <w:rPr>
          <w:rFonts w:ascii="Arial Narrow" w:eastAsia="Times New Roman" w:hAnsi="Arial Narrow" w:cs="Times New Roman"/>
          <w:sz w:val="24"/>
          <w:szCs w:val="24"/>
        </w:rPr>
        <w:t xml:space="preserve">, visando atender às necessidades da Secretaria Municipal de Saúde do </w:t>
      </w:r>
      <w:r w:rsidRPr="009A1B19">
        <w:rPr>
          <w:rFonts w:ascii="Arial Narrow" w:hAnsi="Arial Narrow" w:cs="Times New Roman"/>
          <w:sz w:val="24"/>
          <w:szCs w:val="24"/>
        </w:rPr>
        <w:t>Município de Corumbaíba - GO., para o ano de 2021"</w:t>
      </w:r>
      <w:r w:rsidRPr="009A1B19">
        <w:rPr>
          <w:rFonts w:ascii="Arial Narrow" w:hAnsi="Arial Narrow" w:cs="Times New Roman"/>
          <w:noProof/>
          <w:sz w:val="24"/>
          <w:szCs w:val="24"/>
          <w:lang w:eastAsia="pt-BR"/>
        </w:rPr>
        <w:drawing>
          <wp:inline distT="0" distB="0" distL="0" distR="0" wp14:anchorId="2CB5CC3A" wp14:editId="55688E08">
            <wp:extent cx="12198" cy="30483"/>
            <wp:effectExtent l="0" t="0" r="0" b="0"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2A4" w:rsidRPr="009A1B19" w:rsidRDefault="002B12A4" w:rsidP="002B12A4">
      <w:pPr>
        <w:pStyle w:val="Ttulo1"/>
        <w:ind w:left="10" w:right="38" w:firstLine="2258"/>
        <w:jc w:val="both"/>
        <w:rPr>
          <w:rFonts w:ascii="Arial Narrow" w:hAnsi="Arial Narrow"/>
          <w:sz w:val="24"/>
          <w:szCs w:val="24"/>
        </w:rPr>
      </w:pPr>
      <w:r w:rsidRPr="009A1B19">
        <w:rPr>
          <w:rFonts w:ascii="Arial Narrow" w:hAnsi="Arial Narrow"/>
          <w:sz w:val="24"/>
          <w:szCs w:val="24"/>
        </w:rPr>
        <w:t>O PRESIDENTE DA COMISSÃO PERMANENTE DE LICITAÇÃO DE CORUMBAÍBA, ESTADO DE GOIÁS, NO USO DE SUAS ATRIBUIÇÕES LEGAIS, e;</w:t>
      </w:r>
    </w:p>
    <w:p w:rsidR="009A1B19" w:rsidRDefault="009A1B19" w:rsidP="002B12A4">
      <w:pPr>
        <w:spacing w:after="236"/>
        <w:ind w:firstLine="2257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B12A4" w:rsidRPr="009A1B19" w:rsidRDefault="002B12A4" w:rsidP="002B12A4">
      <w:pPr>
        <w:spacing w:after="236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que o Fundo Municipal de Saúde necessita contratar prestadores de serviços da área da saúde, pessoa física ou jurídica, incluindo ainda clinicas, hospitais, laboratórios e outros, para o exercício de 2021;</w:t>
      </w:r>
    </w:p>
    <w:p w:rsidR="002B12A4" w:rsidRPr="009A1B19" w:rsidRDefault="002B12A4" w:rsidP="002B12A4">
      <w:pPr>
        <w:spacing w:after="244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que tais atividades laborais exigem conhecimentos e técnicas compatíveis para seu respectivo exercício;</w:t>
      </w:r>
    </w:p>
    <w:p w:rsidR="002B12A4" w:rsidRPr="009A1B19" w:rsidRDefault="002B12A4" w:rsidP="002B12A4">
      <w:pPr>
        <w:spacing w:after="199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que a Assessoria Contábil certificou a existência de dotação orçamentária e compatibilidade com o PPA, LDO e LOA;</w:t>
      </w:r>
    </w:p>
    <w:p w:rsidR="002B12A4" w:rsidRPr="009A1B19" w:rsidRDefault="002B12A4" w:rsidP="002B12A4">
      <w:pPr>
        <w:spacing w:after="265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parecer exarado pela Procuradoria Jurídica do Município, no qual ficou demonstrada a viabilidade da contratação direta via inexigibilidade de licitação nos termos do art. 25, caput da Lei Federal 8666/93;</w:t>
      </w:r>
    </w:p>
    <w:p w:rsidR="002B12A4" w:rsidRPr="009A1B19" w:rsidRDefault="002B12A4" w:rsidP="002B12A4">
      <w:pPr>
        <w:spacing w:after="265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o Edital de Chamamento nº</w:t>
      </w:r>
      <w:r w:rsidRPr="009A1B19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="00283027" w:rsidRPr="009A1B19">
        <w:rPr>
          <w:rFonts w:ascii="Arial Narrow" w:hAnsi="Arial Narrow" w:cs="Times New Roman"/>
          <w:sz w:val="24"/>
          <w:szCs w:val="24"/>
        </w:rPr>
        <w:t>002</w:t>
      </w:r>
      <w:r w:rsidRPr="009A1B19">
        <w:rPr>
          <w:rFonts w:ascii="Arial Narrow" w:hAnsi="Arial Narrow" w:cs="Times New Roman"/>
          <w:sz w:val="24"/>
          <w:szCs w:val="24"/>
        </w:rPr>
        <w:t>/2021, publicado no Diário Oficial, jornal de grande circulação no Estado de Goiás e no site dessa municipalidade, bem como no Diário Oficial do Estado;</w:t>
      </w:r>
    </w:p>
    <w:p w:rsidR="002B12A4" w:rsidRPr="009A1B19" w:rsidRDefault="002B12A4" w:rsidP="002B12A4">
      <w:pPr>
        <w:spacing w:after="265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que após abertas as inscrições e até a presente data compareceram alguns interessados, conforme Relação de Credenciados, de fls. </w:t>
      </w:r>
      <w:proofErr w:type="gramStart"/>
      <w:r w:rsidRPr="009A1B19">
        <w:rPr>
          <w:rFonts w:ascii="Arial Narrow" w:hAnsi="Arial Narrow" w:cs="Times New Roman"/>
          <w:sz w:val="24"/>
          <w:szCs w:val="24"/>
        </w:rPr>
        <w:t>retro</w:t>
      </w:r>
      <w:proofErr w:type="gramEnd"/>
      <w:r w:rsidRPr="009A1B19">
        <w:rPr>
          <w:rFonts w:ascii="Arial Narrow" w:hAnsi="Arial Narrow" w:cs="Times New Roman"/>
          <w:sz w:val="24"/>
          <w:szCs w:val="24"/>
        </w:rPr>
        <w:t>, dos presentes autos;</w:t>
      </w:r>
    </w:p>
    <w:p w:rsidR="002B12A4" w:rsidRPr="009A1B19" w:rsidRDefault="002B12A4" w:rsidP="002B12A4">
      <w:pPr>
        <w:spacing w:after="265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ainda a dificuldade de se conseguir interessados, sejam profissionais ou empresas competentes e disponíveis em prestar serviços da área da saúde nesta municipalidade;</w:t>
      </w:r>
    </w:p>
    <w:p w:rsidR="002B12A4" w:rsidRPr="009A1B19" w:rsidRDefault="002B12A4" w:rsidP="002B12A4">
      <w:pPr>
        <w:spacing w:after="265"/>
        <w:ind w:firstLine="225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b/>
          <w:sz w:val="24"/>
          <w:szCs w:val="24"/>
        </w:rPr>
        <w:lastRenderedPageBreak/>
        <w:t>Considerando</w:t>
      </w:r>
      <w:r w:rsidRPr="009A1B19">
        <w:rPr>
          <w:rFonts w:ascii="Arial Narrow" w:hAnsi="Arial Narrow" w:cs="Times New Roman"/>
          <w:sz w:val="24"/>
          <w:szCs w:val="24"/>
        </w:rPr>
        <w:t xml:space="preserve"> que tanto as pessoas físicas quanto jurídicas da área da saúde a serem contratadas são possuidoras das qualidades que o serviço requer, adequando-se às necessidades da municipalidade;</w:t>
      </w:r>
    </w:p>
    <w:p w:rsidR="002B12A4" w:rsidRPr="009A1B19" w:rsidRDefault="002B12A4" w:rsidP="002B12A4">
      <w:pPr>
        <w:spacing w:after="366" w:line="261" w:lineRule="auto"/>
        <w:ind w:left="2718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  <w:u w:val="single" w:color="000000"/>
        </w:rPr>
        <w:t>DECIDE</w:t>
      </w:r>
      <w:r w:rsidRPr="009A1B19">
        <w:rPr>
          <w:rFonts w:ascii="Arial Narrow" w:hAnsi="Arial Narrow" w:cs="Times New Roman"/>
          <w:sz w:val="24"/>
          <w:szCs w:val="24"/>
        </w:rPr>
        <w:t>:</w:t>
      </w:r>
    </w:p>
    <w:p w:rsidR="002B12A4" w:rsidRPr="009D334A" w:rsidRDefault="002B12A4" w:rsidP="00751EDF">
      <w:pPr>
        <w:spacing w:after="361"/>
        <w:ind w:firstLine="224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Art. 1 </w:t>
      </w:r>
      <w:r w:rsidRPr="009A1B19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Pr="009A1B19">
        <w:rPr>
          <w:rFonts w:ascii="Arial Narrow" w:hAnsi="Arial Narrow" w:cs="Times New Roman"/>
          <w:sz w:val="24"/>
          <w:szCs w:val="24"/>
        </w:rPr>
        <w:t>. Com fundamento no artigo 25, caput da Lei Federal n</w:t>
      </w:r>
      <w:r w:rsidRPr="009A1B19">
        <w:rPr>
          <w:rFonts w:ascii="Arial Narrow" w:hAnsi="Arial Narrow" w:cs="Times New Roman"/>
          <w:sz w:val="24"/>
          <w:szCs w:val="24"/>
          <w:vertAlign w:val="superscript"/>
        </w:rPr>
        <w:t xml:space="preserve">o </w:t>
      </w:r>
      <w:r w:rsidRPr="009A1B19">
        <w:rPr>
          <w:rFonts w:ascii="Arial Narrow" w:hAnsi="Arial Narrow" w:cs="Times New Roman"/>
          <w:sz w:val="24"/>
          <w:szCs w:val="24"/>
        </w:rPr>
        <w:t xml:space="preserve">8.666/93, bem como na </w:t>
      </w:r>
      <w:r w:rsidRPr="009D334A">
        <w:rPr>
          <w:rFonts w:ascii="Arial Narrow" w:hAnsi="Arial Narrow" w:cs="Times New Roman"/>
          <w:sz w:val="24"/>
          <w:szCs w:val="24"/>
        </w:rPr>
        <w:t>Resolução Normativa N</w:t>
      </w:r>
      <w:r w:rsidRPr="009D334A">
        <w:rPr>
          <w:rFonts w:ascii="Arial Narrow" w:hAnsi="Arial Narrow" w:cs="Times New Roman"/>
          <w:sz w:val="24"/>
          <w:szCs w:val="24"/>
          <w:vertAlign w:val="superscript"/>
        </w:rPr>
        <w:t xml:space="preserve">O </w:t>
      </w:r>
      <w:r w:rsidRPr="009D334A">
        <w:rPr>
          <w:rFonts w:ascii="Arial Narrow" w:hAnsi="Arial Narrow" w:cs="Times New Roman"/>
          <w:sz w:val="24"/>
          <w:szCs w:val="24"/>
        </w:rPr>
        <w:t>17/98, nas Instruções Normativas Nº</w:t>
      </w:r>
      <w:r w:rsidRPr="009D334A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Pr="009D334A">
        <w:rPr>
          <w:rFonts w:ascii="Arial Narrow" w:hAnsi="Arial Narrow" w:cs="Times New Roman"/>
          <w:sz w:val="24"/>
          <w:szCs w:val="24"/>
        </w:rPr>
        <w:t>007/2016 e Nº</w:t>
      </w:r>
      <w:r w:rsidRPr="009D334A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="00CA30D2" w:rsidRPr="009D334A">
        <w:rPr>
          <w:rFonts w:ascii="Arial Narrow" w:hAnsi="Arial Narrow" w:cs="Times New Roman"/>
          <w:sz w:val="24"/>
          <w:szCs w:val="24"/>
        </w:rPr>
        <w:t>001/</w:t>
      </w:r>
      <w:r w:rsidRPr="009D334A">
        <w:rPr>
          <w:rFonts w:ascii="Arial Narrow" w:hAnsi="Arial Narrow" w:cs="Times New Roman"/>
          <w:sz w:val="24"/>
          <w:szCs w:val="24"/>
        </w:rPr>
        <w:t>2017, conforme prescreve o parecer jurídico, DECLARAR a inexigibilidade de licitação para a contratação das pessoas físicas/jurídicas abaixo listadas para prestação de serviços junto à Secretaria Municipal de Saúde para o ano de 2021</w:t>
      </w:r>
      <w:r w:rsidRPr="009D334A">
        <w:rPr>
          <w:rFonts w:ascii="Arial Narrow" w:hAnsi="Arial Narrow" w:cs="Times New Roman"/>
          <w:noProof/>
          <w:sz w:val="24"/>
          <w:szCs w:val="24"/>
          <w:lang w:eastAsia="pt-BR"/>
        </w:rPr>
        <w:drawing>
          <wp:inline distT="0" distB="0" distL="0" distR="0" wp14:anchorId="271DB541" wp14:editId="39BF4B1E">
            <wp:extent cx="18297" cy="79256"/>
            <wp:effectExtent l="0" t="0" r="0" b="0"/>
            <wp:docPr id="35345" name="Picture 3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5" name="Picture 353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937">
        <w:rPr>
          <w:rFonts w:ascii="Arial Narrow" w:hAnsi="Arial Narrow" w:cs="Times New Roman"/>
          <w:sz w:val="24"/>
          <w:szCs w:val="24"/>
        </w:rPr>
        <w:t>, bem como as que credenciarem a partir deste ato:</w:t>
      </w:r>
    </w:p>
    <w:p w:rsidR="0097583B" w:rsidRPr="009D334A" w:rsidRDefault="005F30CF" w:rsidP="00436D1C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proofErr w:type="spellStart"/>
      <w:r w:rsidRPr="009D334A">
        <w:rPr>
          <w:rFonts w:ascii="Arial Narrow" w:hAnsi="Arial Narrow" w:cs="Arial"/>
          <w:sz w:val="24"/>
          <w:szCs w:val="24"/>
        </w:rPr>
        <w:t>Naiane</w:t>
      </w:r>
      <w:proofErr w:type="spellEnd"/>
      <w:r w:rsidRPr="009D334A">
        <w:rPr>
          <w:rFonts w:ascii="Arial Narrow" w:hAnsi="Arial Narrow" w:cs="Arial"/>
          <w:sz w:val="24"/>
          <w:szCs w:val="24"/>
        </w:rPr>
        <w:t xml:space="preserve"> Joice Ferreira, inscrita no CPF/MF nº 052.903.791-26</w:t>
      </w:r>
      <w:r w:rsidR="0097583B" w:rsidRPr="009D334A">
        <w:rPr>
          <w:rFonts w:ascii="Arial Narrow" w:hAnsi="Arial Narrow"/>
          <w:sz w:val="24"/>
          <w:szCs w:val="24"/>
        </w:rPr>
        <w:t>;</w:t>
      </w:r>
    </w:p>
    <w:p w:rsidR="0097583B" w:rsidRPr="009D334A" w:rsidRDefault="005F30CF" w:rsidP="0097583B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proofErr w:type="spellStart"/>
      <w:r w:rsidRPr="009D334A">
        <w:rPr>
          <w:rFonts w:ascii="Arial Narrow" w:hAnsi="Arial Narrow" w:cs="Arial"/>
          <w:sz w:val="24"/>
          <w:szCs w:val="24"/>
        </w:rPr>
        <w:t>Stefany</w:t>
      </w:r>
      <w:proofErr w:type="spellEnd"/>
      <w:r w:rsidRPr="009D334A">
        <w:rPr>
          <w:rFonts w:ascii="Arial Narrow" w:hAnsi="Arial Narrow" w:cs="Arial"/>
          <w:sz w:val="24"/>
          <w:szCs w:val="24"/>
        </w:rPr>
        <w:t xml:space="preserve"> de Almeida Silva, inscrita no CPF/MF nº 703.002.271-83</w:t>
      </w:r>
      <w:r w:rsidR="0097583B" w:rsidRPr="009D334A">
        <w:rPr>
          <w:rFonts w:ascii="Arial Narrow" w:hAnsi="Arial Narrow"/>
          <w:sz w:val="24"/>
          <w:szCs w:val="24"/>
        </w:rPr>
        <w:t>;</w:t>
      </w:r>
    </w:p>
    <w:p w:rsidR="005F30CF" w:rsidRPr="009D334A" w:rsidRDefault="005F30CF" w:rsidP="0097583B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r w:rsidRPr="009D334A">
        <w:rPr>
          <w:rFonts w:ascii="Arial Narrow" w:hAnsi="Arial Narrow"/>
          <w:sz w:val="24"/>
          <w:szCs w:val="24"/>
        </w:rPr>
        <w:t xml:space="preserve">Oral </w:t>
      </w:r>
      <w:proofErr w:type="spellStart"/>
      <w:r w:rsidRPr="009D334A">
        <w:rPr>
          <w:rFonts w:ascii="Arial Narrow" w:hAnsi="Arial Narrow"/>
          <w:sz w:val="24"/>
          <w:szCs w:val="24"/>
        </w:rPr>
        <w:t>Clinic</w:t>
      </w:r>
      <w:proofErr w:type="spellEnd"/>
      <w:r w:rsidRPr="009D334A">
        <w:rPr>
          <w:rFonts w:ascii="Arial Narrow" w:hAnsi="Arial Narrow"/>
          <w:sz w:val="24"/>
          <w:szCs w:val="24"/>
        </w:rPr>
        <w:t xml:space="preserve"> Odontologia </w:t>
      </w:r>
      <w:proofErr w:type="spellStart"/>
      <w:r w:rsidRPr="009D334A">
        <w:rPr>
          <w:rFonts w:ascii="Arial Narrow" w:hAnsi="Arial Narrow"/>
          <w:sz w:val="24"/>
          <w:szCs w:val="24"/>
        </w:rPr>
        <w:t>Eireli</w:t>
      </w:r>
      <w:proofErr w:type="spellEnd"/>
      <w:r w:rsidRPr="009D334A">
        <w:rPr>
          <w:rFonts w:ascii="Arial Narrow" w:hAnsi="Arial Narrow"/>
          <w:sz w:val="24"/>
          <w:szCs w:val="24"/>
        </w:rPr>
        <w:t>, inscrita no CNPJ/MF nº 35.637.790/0001-03;</w:t>
      </w:r>
    </w:p>
    <w:p w:rsidR="009D334A" w:rsidRDefault="005F30CF" w:rsidP="00586548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proofErr w:type="spellStart"/>
      <w:r w:rsidRPr="009D334A">
        <w:rPr>
          <w:rFonts w:ascii="Arial Narrow" w:hAnsi="Arial Narrow"/>
          <w:sz w:val="24"/>
          <w:szCs w:val="24"/>
        </w:rPr>
        <w:t>Celismar</w:t>
      </w:r>
      <w:proofErr w:type="spellEnd"/>
      <w:r w:rsidRPr="009D334A">
        <w:rPr>
          <w:rFonts w:ascii="Arial Narrow" w:hAnsi="Arial Narrow"/>
          <w:sz w:val="24"/>
          <w:szCs w:val="24"/>
        </w:rPr>
        <w:t xml:space="preserve"> do Valle Martins, inscrito no CNPJ/MF nº 324.179.181-53</w:t>
      </w:r>
      <w:r w:rsidR="00E5722B">
        <w:rPr>
          <w:rFonts w:ascii="Arial Narrow" w:hAnsi="Arial Narrow"/>
          <w:sz w:val="24"/>
          <w:szCs w:val="24"/>
        </w:rPr>
        <w:t>;</w:t>
      </w:r>
    </w:p>
    <w:p w:rsidR="00E5722B" w:rsidRPr="009D334A" w:rsidRDefault="00E5722B" w:rsidP="00586548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Cristiano Lima Vidal, inscrito no CNPJ/MF nº 048.020.536-83;</w:t>
      </w:r>
    </w:p>
    <w:p w:rsidR="005F30CF" w:rsidRPr="009D334A" w:rsidRDefault="009D334A" w:rsidP="00E1640A">
      <w:pPr>
        <w:pStyle w:val="PargrafodaLista"/>
        <w:numPr>
          <w:ilvl w:val="0"/>
          <w:numId w:val="1"/>
        </w:numPr>
        <w:spacing w:after="0" w:line="265" w:lineRule="auto"/>
        <w:ind w:right="0"/>
        <w:contextualSpacing w:val="0"/>
        <w:rPr>
          <w:rFonts w:ascii="Arial Narrow" w:hAnsi="Arial Narrow"/>
          <w:sz w:val="24"/>
          <w:szCs w:val="24"/>
        </w:rPr>
      </w:pPr>
      <w:r w:rsidRPr="009D334A">
        <w:rPr>
          <w:rFonts w:ascii="Arial Narrow" w:hAnsi="Arial Narrow"/>
          <w:sz w:val="24"/>
          <w:szCs w:val="24"/>
        </w:rPr>
        <w:t xml:space="preserve">Laboratório de Prótese Dentária Solução </w:t>
      </w:r>
      <w:proofErr w:type="spellStart"/>
      <w:r w:rsidRPr="009D334A">
        <w:rPr>
          <w:rFonts w:ascii="Arial Narrow" w:hAnsi="Arial Narrow"/>
          <w:sz w:val="24"/>
          <w:szCs w:val="24"/>
        </w:rPr>
        <w:t>Eireli</w:t>
      </w:r>
      <w:proofErr w:type="spellEnd"/>
      <w:r w:rsidRPr="009D334A">
        <w:rPr>
          <w:rFonts w:ascii="Arial Narrow" w:hAnsi="Arial Narrow"/>
          <w:sz w:val="24"/>
          <w:szCs w:val="24"/>
        </w:rPr>
        <w:t xml:space="preserve">, </w:t>
      </w:r>
      <w:r w:rsidR="005F30CF" w:rsidRPr="009D334A">
        <w:rPr>
          <w:rFonts w:ascii="Arial Narrow" w:hAnsi="Arial Narrow"/>
          <w:sz w:val="24"/>
          <w:szCs w:val="24"/>
        </w:rPr>
        <w:t>pessoa jurídica de direito privado, inscrita no CNPJ sob o n</w:t>
      </w:r>
      <w:r w:rsidR="005F30CF" w:rsidRPr="009D334A">
        <w:rPr>
          <w:rFonts w:ascii="Arial Narrow" w:hAnsi="Arial Narrow"/>
          <w:sz w:val="24"/>
          <w:szCs w:val="24"/>
          <w:vertAlign w:val="superscript"/>
        </w:rPr>
        <w:t xml:space="preserve">o </w:t>
      </w:r>
      <w:r w:rsidR="005F30CF" w:rsidRPr="009D334A">
        <w:rPr>
          <w:rFonts w:ascii="Arial Narrow" w:hAnsi="Arial Narrow"/>
          <w:sz w:val="24"/>
          <w:szCs w:val="24"/>
        </w:rPr>
        <w:t>36.271.505/0001-38</w:t>
      </w:r>
    </w:p>
    <w:p w:rsidR="0097583B" w:rsidRPr="009D334A" w:rsidRDefault="0097583B" w:rsidP="00B11ADA">
      <w:pPr>
        <w:spacing w:after="0"/>
        <w:ind w:left="231" w:firstLine="2257"/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B11ADA">
      <w:pPr>
        <w:spacing w:after="0"/>
        <w:ind w:left="231" w:firstLine="2257"/>
        <w:jc w:val="both"/>
        <w:rPr>
          <w:rFonts w:ascii="Arial Narrow" w:hAnsi="Arial Narrow" w:cs="Times New Roman"/>
          <w:sz w:val="24"/>
          <w:szCs w:val="24"/>
        </w:rPr>
      </w:pPr>
      <w:r w:rsidRPr="009D334A">
        <w:rPr>
          <w:rFonts w:ascii="Arial Narrow" w:hAnsi="Arial Narrow" w:cs="Times New Roman"/>
          <w:sz w:val="24"/>
          <w:szCs w:val="24"/>
        </w:rPr>
        <w:t>Art. 2</w:t>
      </w:r>
      <w:r w:rsidRPr="009D334A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Pr="009D334A">
        <w:rPr>
          <w:rFonts w:ascii="Arial Narrow" w:hAnsi="Arial Narrow" w:cs="Times New Roman"/>
          <w:sz w:val="24"/>
          <w:szCs w:val="24"/>
        </w:rPr>
        <w:t>. Face ao disposto no art. 26, da Lei Federal n</w:t>
      </w:r>
      <w:r w:rsidRPr="009D334A">
        <w:rPr>
          <w:rFonts w:ascii="Arial Narrow" w:hAnsi="Arial Narrow" w:cs="Times New Roman"/>
          <w:sz w:val="24"/>
          <w:szCs w:val="24"/>
          <w:vertAlign w:val="superscript"/>
        </w:rPr>
        <w:t xml:space="preserve">o </w:t>
      </w:r>
      <w:r w:rsidRPr="009D334A">
        <w:rPr>
          <w:rFonts w:ascii="Arial Narrow" w:hAnsi="Arial Narrow" w:cs="Times New Roman"/>
          <w:sz w:val="24"/>
          <w:szCs w:val="24"/>
        </w:rPr>
        <w:t>8.666/93, submetemos o ato à autoridade superior para ratificação e de</w:t>
      </w:r>
      <w:r w:rsidRPr="009A1B19">
        <w:rPr>
          <w:rFonts w:ascii="Arial Narrow" w:hAnsi="Arial Narrow" w:cs="Times New Roman"/>
          <w:sz w:val="24"/>
          <w:szCs w:val="24"/>
        </w:rPr>
        <w:t>vida publicidade.</w:t>
      </w:r>
    </w:p>
    <w:p w:rsidR="009D334A" w:rsidRDefault="009D334A" w:rsidP="00B11ADA">
      <w:pPr>
        <w:spacing w:after="0"/>
        <w:ind w:left="240" w:firstLine="2267"/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B11ADA">
      <w:pPr>
        <w:spacing w:after="0"/>
        <w:ind w:left="240" w:firstLine="2267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Departamento de Licitações e Contratos da Prefeitura Municipal de Cor</w:t>
      </w:r>
      <w:r w:rsidR="00751EDF" w:rsidRPr="009A1B19">
        <w:rPr>
          <w:rFonts w:ascii="Arial Narrow" w:hAnsi="Arial Narrow" w:cs="Times New Roman"/>
          <w:sz w:val="24"/>
          <w:szCs w:val="24"/>
        </w:rPr>
        <w:t xml:space="preserve">umbaíba, Estado de </w:t>
      </w:r>
      <w:r w:rsidR="00283027" w:rsidRPr="009A1B19">
        <w:rPr>
          <w:rFonts w:ascii="Arial Narrow" w:hAnsi="Arial Narrow" w:cs="Times New Roman"/>
          <w:sz w:val="24"/>
          <w:szCs w:val="24"/>
        </w:rPr>
        <w:t>Goi</w:t>
      </w:r>
      <w:r w:rsidR="0097583B" w:rsidRPr="009A1B19">
        <w:rPr>
          <w:rFonts w:ascii="Arial Narrow" w:hAnsi="Arial Narrow" w:cs="Times New Roman"/>
          <w:sz w:val="24"/>
          <w:szCs w:val="24"/>
        </w:rPr>
        <w:t xml:space="preserve">ás, aos </w:t>
      </w:r>
      <w:r w:rsidR="009D334A">
        <w:rPr>
          <w:rFonts w:ascii="Arial Narrow" w:hAnsi="Arial Narrow" w:cs="Times New Roman"/>
          <w:sz w:val="24"/>
          <w:szCs w:val="24"/>
        </w:rPr>
        <w:t>23</w:t>
      </w:r>
      <w:r w:rsidR="00283027" w:rsidRPr="009A1B19">
        <w:rPr>
          <w:rFonts w:ascii="Arial Narrow" w:hAnsi="Arial Narrow" w:cs="Times New Roman"/>
          <w:sz w:val="24"/>
          <w:szCs w:val="24"/>
        </w:rPr>
        <w:t xml:space="preserve"> de março de </w:t>
      </w:r>
      <w:r w:rsidRPr="009A1B19">
        <w:rPr>
          <w:rFonts w:ascii="Arial Narrow" w:hAnsi="Arial Narrow" w:cs="Times New Roman"/>
          <w:sz w:val="24"/>
          <w:szCs w:val="24"/>
        </w:rPr>
        <w:t>2021.</w:t>
      </w:r>
    </w:p>
    <w:p w:rsidR="00B11ADA" w:rsidRPr="009A1B19" w:rsidRDefault="00B11ADA" w:rsidP="00B11ADA">
      <w:pPr>
        <w:spacing w:after="0" w:line="265" w:lineRule="auto"/>
        <w:ind w:left="2040" w:right="653" w:firstLine="467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B11ADA">
      <w:pPr>
        <w:spacing w:after="0" w:line="265" w:lineRule="auto"/>
        <w:ind w:left="2040" w:right="653" w:firstLine="467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Comissão Permanente de Licitação:</w:t>
      </w:r>
    </w:p>
    <w:p w:rsidR="0097583B" w:rsidRDefault="0097583B" w:rsidP="00B11ADA">
      <w:pPr>
        <w:spacing w:after="0" w:line="265" w:lineRule="auto"/>
        <w:ind w:left="2040" w:right="653" w:firstLine="467"/>
        <w:rPr>
          <w:rFonts w:ascii="Arial Narrow" w:hAnsi="Arial Narrow" w:cs="Times New Roman"/>
          <w:sz w:val="24"/>
          <w:szCs w:val="24"/>
        </w:rPr>
      </w:pPr>
    </w:p>
    <w:p w:rsidR="009A1B19" w:rsidRPr="009A1B19" w:rsidRDefault="009A1B19" w:rsidP="00B11ADA">
      <w:pPr>
        <w:spacing w:after="0" w:line="265" w:lineRule="auto"/>
        <w:ind w:left="2040" w:right="653" w:firstLine="467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______________________</w:t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  <w:t>______________________</w:t>
      </w:r>
    </w:p>
    <w:p w:rsidR="002B12A4" w:rsidRPr="009A1B19" w:rsidRDefault="00F2787B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Fabrício Silva de Deus </w:t>
      </w:r>
      <w:r w:rsidR="002B12A4" w:rsidRPr="009A1B19">
        <w:rPr>
          <w:rFonts w:ascii="Arial Narrow" w:hAnsi="Arial Narrow" w:cs="Times New Roman"/>
          <w:sz w:val="24"/>
          <w:szCs w:val="24"/>
        </w:rPr>
        <w:tab/>
      </w:r>
      <w:r w:rsidR="002B12A4" w:rsidRPr="009A1B19">
        <w:rPr>
          <w:rFonts w:ascii="Arial Narrow" w:hAnsi="Arial Narrow" w:cs="Times New Roman"/>
          <w:sz w:val="24"/>
          <w:szCs w:val="24"/>
        </w:rPr>
        <w:tab/>
      </w:r>
      <w:r w:rsidR="002B12A4" w:rsidRPr="009A1B19">
        <w:rPr>
          <w:rFonts w:ascii="Arial Narrow" w:hAnsi="Arial Narrow" w:cs="Times New Roman"/>
          <w:sz w:val="24"/>
          <w:szCs w:val="24"/>
        </w:rPr>
        <w:tab/>
        <w:t>Victor Carneiro do Carmo</w:t>
      </w: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Presidente da CPL</w:t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</w:r>
      <w:r w:rsidRPr="009A1B19">
        <w:rPr>
          <w:rFonts w:ascii="Arial Narrow" w:hAnsi="Arial Narrow" w:cs="Times New Roman"/>
          <w:sz w:val="24"/>
          <w:szCs w:val="24"/>
        </w:rPr>
        <w:tab/>
        <w:t>Membro</w:t>
      </w: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>___________________</w:t>
      </w:r>
      <w:bookmarkStart w:id="0" w:name="_GoBack"/>
      <w:bookmarkEnd w:id="0"/>
      <w:r w:rsidRPr="009A1B19">
        <w:rPr>
          <w:rFonts w:ascii="Arial Narrow" w:hAnsi="Arial Narrow" w:cs="Times New Roman"/>
          <w:sz w:val="24"/>
          <w:szCs w:val="24"/>
        </w:rPr>
        <w:t>___</w:t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  <w:t>_________________________</w:t>
      </w: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ab/>
      </w:r>
      <w:r w:rsidR="00F2787B" w:rsidRPr="009A1B19">
        <w:rPr>
          <w:rFonts w:ascii="Arial Narrow" w:hAnsi="Arial Narrow" w:cs="Times New Roman"/>
          <w:sz w:val="24"/>
          <w:szCs w:val="24"/>
        </w:rPr>
        <w:t>Diego Menezes Cardoso</w:t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proofErr w:type="spellStart"/>
      <w:r w:rsidR="009A1B19">
        <w:rPr>
          <w:rFonts w:ascii="Arial Narrow" w:hAnsi="Arial Narrow" w:cs="Times New Roman"/>
          <w:sz w:val="24"/>
          <w:szCs w:val="24"/>
        </w:rPr>
        <w:t>Joiciele</w:t>
      </w:r>
      <w:proofErr w:type="spellEnd"/>
      <w:r w:rsidR="009A1B19">
        <w:rPr>
          <w:rFonts w:ascii="Arial Narrow" w:hAnsi="Arial Narrow" w:cs="Times New Roman"/>
          <w:sz w:val="24"/>
          <w:szCs w:val="24"/>
        </w:rPr>
        <w:t xml:space="preserve"> de Sá Ribeiro</w:t>
      </w:r>
    </w:p>
    <w:p w:rsidR="002B12A4" w:rsidRPr="009A1B19" w:rsidRDefault="002B12A4" w:rsidP="002B12A4">
      <w:pPr>
        <w:spacing w:after="0" w:line="265" w:lineRule="auto"/>
        <w:ind w:left="241" w:right="653" w:hanging="10"/>
        <w:jc w:val="both"/>
        <w:rPr>
          <w:rFonts w:ascii="Arial Narrow" w:hAnsi="Arial Narrow" w:cs="Times New Roman"/>
          <w:sz w:val="24"/>
          <w:szCs w:val="24"/>
        </w:rPr>
      </w:pPr>
      <w:r w:rsidRPr="009A1B19">
        <w:rPr>
          <w:rFonts w:ascii="Arial Narrow" w:hAnsi="Arial Narrow" w:cs="Times New Roman"/>
          <w:sz w:val="24"/>
          <w:szCs w:val="24"/>
        </w:rPr>
        <w:t xml:space="preserve"> Membro</w:t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r w:rsidR="009A1B19">
        <w:rPr>
          <w:rFonts w:ascii="Arial Narrow" w:hAnsi="Arial Narrow" w:cs="Times New Roman"/>
          <w:sz w:val="24"/>
          <w:szCs w:val="24"/>
        </w:rPr>
        <w:tab/>
      </w:r>
      <w:proofErr w:type="spellStart"/>
      <w:r w:rsidR="009A1B19" w:rsidRPr="009A1B19">
        <w:rPr>
          <w:rFonts w:ascii="Arial Narrow" w:hAnsi="Arial Narrow" w:cs="Times New Roman"/>
          <w:sz w:val="24"/>
          <w:szCs w:val="24"/>
        </w:rPr>
        <w:t>Membro</w:t>
      </w:r>
      <w:proofErr w:type="spellEnd"/>
    </w:p>
    <w:p w:rsidR="002B12A4" w:rsidRPr="009A1B19" w:rsidRDefault="002B12A4" w:rsidP="002B12A4">
      <w:pPr>
        <w:spacing w:after="20"/>
        <w:ind w:left="10" w:right="211" w:hanging="10"/>
        <w:jc w:val="both"/>
        <w:rPr>
          <w:rFonts w:ascii="Arial Narrow" w:hAnsi="Arial Narrow" w:cs="Times New Roman"/>
          <w:sz w:val="24"/>
          <w:szCs w:val="24"/>
        </w:rPr>
      </w:pPr>
    </w:p>
    <w:p w:rsidR="002B12A4" w:rsidRDefault="002B12A4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0366E2" w:rsidRPr="00E06275" w:rsidRDefault="000366E2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AD41F1" w:rsidRDefault="00AD41F1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AD41F1" w:rsidRDefault="00AD41F1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AD41F1" w:rsidRDefault="00AD41F1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97583B" w:rsidRDefault="0097583B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</w:p>
    <w:p w:rsidR="002B12A4" w:rsidRPr="00E06275" w:rsidRDefault="002B12A4" w:rsidP="002B12A4">
      <w:pPr>
        <w:spacing w:after="20"/>
        <w:ind w:left="3102" w:right="211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 xml:space="preserve">RATIFICAÇÃO DO ATO DE INEXIGIBILIDADE DE </w:t>
      </w:r>
      <w:r w:rsidR="009D334A">
        <w:rPr>
          <w:rFonts w:ascii="Times New Roman" w:hAnsi="Times New Roman" w:cs="Times New Roman"/>
          <w:sz w:val="24"/>
          <w:szCs w:val="24"/>
        </w:rPr>
        <w:t>LICITAÇÃO Nº 12</w:t>
      </w:r>
      <w:r w:rsidRPr="00E06275">
        <w:rPr>
          <w:rFonts w:ascii="Times New Roman" w:hAnsi="Times New Roman" w:cs="Times New Roman"/>
          <w:sz w:val="24"/>
          <w:szCs w:val="24"/>
        </w:rPr>
        <w:t>/2021</w:t>
      </w:r>
    </w:p>
    <w:p w:rsidR="002B12A4" w:rsidRPr="00E06275" w:rsidRDefault="002B12A4" w:rsidP="002B12A4">
      <w:pPr>
        <w:spacing w:after="189"/>
        <w:ind w:left="3102" w:right="221" w:firstLine="1556"/>
        <w:jc w:val="both"/>
        <w:rPr>
          <w:rFonts w:ascii="Times New Roman" w:hAnsi="Times New Roman" w:cs="Times New Roman"/>
          <w:sz w:val="24"/>
          <w:szCs w:val="24"/>
        </w:rPr>
      </w:pPr>
    </w:p>
    <w:p w:rsidR="002B12A4" w:rsidRPr="00E06275" w:rsidRDefault="002B12A4" w:rsidP="002B12A4">
      <w:pPr>
        <w:spacing w:after="189"/>
        <w:ind w:left="3102" w:right="221" w:firstLine="1556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>Ratifico o ato acima, de autoria da Comissão Permanente de Licitação, tudo de conformidade com os documentos que instruem o respectivo processo, uma vez que o</w:t>
      </w:r>
      <w:r w:rsidR="001E16B6">
        <w:rPr>
          <w:rFonts w:ascii="Times New Roman" w:hAnsi="Times New Roman" w:cs="Times New Roman"/>
          <w:sz w:val="24"/>
          <w:szCs w:val="24"/>
        </w:rPr>
        <w:t>.</w:t>
      </w:r>
      <w:r w:rsidRPr="00E06275">
        <w:rPr>
          <w:rFonts w:ascii="Times New Roman" w:hAnsi="Times New Roman" w:cs="Times New Roman"/>
          <w:sz w:val="24"/>
          <w:szCs w:val="24"/>
        </w:rPr>
        <w:t xml:space="preserve"> mesmo se encontra devidamente instruído.</w:t>
      </w:r>
    </w:p>
    <w:p w:rsidR="002B12A4" w:rsidRPr="00E06275" w:rsidRDefault="002B12A4" w:rsidP="002B12A4">
      <w:pPr>
        <w:spacing w:after="805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>Publique-se.</w:t>
      </w:r>
    </w:p>
    <w:p w:rsidR="002B12A4" w:rsidRPr="00E06275" w:rsidRDefault="002B12A4" w:rsidP="00AD41F1">
      <w:pPr>
        <w:spacing w:after="805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</w:r>
      <w:r w:rsidR="009D334A">
        <w:rPr>
          <w:rFonts w:ascii="Times New Roman" w:hAnsi="Times New Roman" w:cs="Times New Roman"/>
          <w:sz w:val="24"/>
          <w:szCs w:val="24"/>
        </w:rPr>
        <w:t>Corumbaíba, 23</w:t>
      </w:r>
      <w:r w:rsidR="00283027">
        <w:rPr>
          <w:rFonts w:ascii="Times New Roman" w:hAnsi="Times New Roman" w:cs="Times New Roman"/>
          <w:sz w:val="24"/>
          <w:szCs w:val="24"/>
        </w:rPr>
        <w:t xml:space="preserve"> de março de 2021</w:t>
      </w:r>
      <w:r w:rsidR="00CA30D2">
        <w:rPr>
          <w:rFonts w:ascii="Times New Roman" w:hAnsi="Times New Roman" w:cs="Times New Roman"/>
          <w:sz w:val="24"/>
          <w:szCs w:val="24"/>
        </w:rPr>
        <w:t>.</w:t>
      </w:r>
    </w:p>
    <w:p w:rsidR="002B12A4" w:rsidRPr="00E06275" w:rsidRDefault="002B12A4" w:rsidP="002B12A4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  <w:t>Marcelo de Carvalho Vieira</w:t>
      </w:r>
    </w:p>
    <w:p w:rsidR="002B12A4" w:rsidRPr="00E06275" w:rsidRDefault="002B12A4" w:rsidP="002B12A4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  <w:t>Gestor do FMS</w:t>
      </w:r>
    </w:p>
    <w:p w:rsidR="002B12A4" w:rsidRPr="00E06275" w:rsidRDefault="002B12A4" w:rsidP="00283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DA" w:rsidRDefault="002B12A4" w:rsidP="002B12A4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</w:r>
    </w:p>
    <w:p w:rsidR="002B12A4" w:rsidRPr="00E06275" w:rsidRDefault="002B12A4" w:rsidP="00B11ADA">
      <w:pPr>
        <w:spacing w:after="0"/>
        <w:ind w:left="3827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>Sebastião Rodrigues Gomes Filho</w:t>
      </w:r>
    </w:p>
    <w:p w:rsidR="002B12A4" w:rsidRPr="00E06275" w:rsidRDefault="002B12A4" w:rsidP="002B12A4">
      <w:pPr>
        <w:spacing w:after="0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E06275">
        <w:rPr>
          <w:rFonts w:ascii="Times New Roman" w:hAnsi="Times New Roman" w:cs="Times New Roman"/>
          <w:sz w:val="24"/>
          <w:szCs w:val="24"/>
        </w:rPr>
        <w:tab/>
      </w:r>
      <w:r w:rsidRPr="00E06275">
        <w:rPr>
          <w:rFonts w:ascii="Times New Roman" w:hAnsi="Times New Roman" w:cs="Times New Roman"/>
          <w:sz w:val="24"/>
          <w:szCs w:val="24"/>
        </w:rPr>
        <w:tab/>
        <w:t>Prefeito Municipal</w:t>
      </w:r>
    </w:p>
    <w:p w:rsidR="00390B62" w:rsidRDefault="00390B62"/>
    <w:sectPr w:rsidR="00390B62" w:rsidSect="00CA30D2">
      <w:headerReference w:type="default" r:id="rId9"/>
      <w:footerReference w:type="default" r:id="rId10"/>
      <w:pgSz w:w="11906" w:h="16838"/>
      <w:pgMar w:top="993" w:right="1701" w:bottom="2977" w:left="1701" w:header="1843" w:footer="3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62" w:rsidRDefault="00272462" w:rsidP="00CA30D2">
      <w:pPr>
        <w:spacing w:after="0" w:line="240" w:lineRule="auto"/>
      </w:pPr>
      <w:r>
        <w:separator/>
      </w:r>
    </w:p>
  </w:endnote>
  <w:endnote w:type="continuationSeparator" w:id="0">
    <w:p w:rsidR="00272462" w:rsidRDefault="00272462" w:rsidP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2A4EAD" wp14:editId="4C19065C">
              <wp:simplePos x="0" y="0"/>
              <wp:positionH relativeFrom="page">
                <wp:posOffset>882650</wp:posOffset>
              </wp:positionH>
              <wp:positionV relativeFrom="page">
                <wp:posOffset>9128760</wp:posOffset>
              </wp:positionV>
              <wp:extent cx="618998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8075D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18.8pt" to="556.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eaHQIAAEI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715C425" wp14:editId="1912BFA5">
              <wp:simplePos x="0" y="0"/>
              <wp:positionH relativeFrom="page">
                <wp:posOffset>888365</wp:posOffset>
              </wp:positionH>
              <wp:positionV relativeFrom="page">
                <wp:posOffset>9126855</wp:posOffset>
              </wp:positionV>
              <wp:extent cx="46697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Rua Simon Bolívar, 58, Centro. CEP: 75.675-000. Telefone: (64)3447-7000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5C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18.65pt;width:367.7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rg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hF8SKGowLO/Dic+b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Rua Simon Bolívar, 58, Centro. CEP: 75.675-000. Telefone: (64)3447-7000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4EEEAF" wp14:editId="1227B64C">
              <wp:simplePos x="0" y="0"/>
              <wp:positionH relativeFrom="page">
                <wp:posOffset>5951855</wp:posOffset>
              </wp:positionH>
              <wp:positionV relativeFrom="page">
                <wp:posOffset>9126855</wp:posOffset>
              </wp:positionV>
              <wp:extent cx="1127760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10"/>
                            <w:ind w:right="84"/>
                            <w:jc w:val="righ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Corumbaíba-GO.</w:t>
                          </w:r>
                        </w:p>
                        <w:p w:rsidR="00CA30D2" w:rsidRDefault="00CA30D2" w:rsidP="00CA30D2">
                          <w:pPr>
                            <w:ind w:right="38"/>
                            <w:jc w:val="right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EEEAF" id="Text Box 1" o:spid="_x0000_s1028" type="#_x0000_t202" style="position:absolute;margin-left:468.65pt;margin-top:718.65pt;width:88.8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l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M5xEcFXB2HcWzuW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" filled="f" stroked="f">
              <v:textbox inset="0,0,0,0">
                <w:txbxContent>
                  <w:p w:rsidR="00CA30D2" w:rsidRDefault="00CA30D2" w:rsidP="00CA30D2">
                    <w:pPr>
                      <w:spacing w:before="10"/>
                      <w:ind w:right="84"/>
                      <w:jc w:val="righ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Corumbaíba-GO.</w:t>
                    </w:r>
                  </w:p>
                  <w:p w:rsidR="00CA30D2" w:rsidRDefault="00CA30D2" w:rsidP="00CA30D2">
                    <w:pPr>
                      <w:ind w:right="38"/>
                      <w:jc w:val="right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62" w:rsidRDefault="00272462" w:rsidP="00CA30D2">
      <w:pPr>
        <w:spacing w:after="0" w:line="240" w:lineRule="auto"/>
      </w:pPr>
      <w:r>
        <w:separator/>
      </w:r>
    </w:p>
  </w:footnote>
  <w:footnote w:type="continuationSeparator" w:id="0">
    <w:p w:rsidR="00272462" w:rsidRDefault="00272462" w:rsidP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D2" w:rsidRDefault="00CA30D2" w:rsidP="00CA30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223C647B" wp14:editId="01E78D64">
          <wp:simplePos x="0" y="0"/>
          <wp:positionH relativeFrom="page">
            <wp:posOffset>1142779</wp:posOffset>
          </wp:positionH>
          <wp:positionV relativeFrom="page">
            <wp:posOffset>280403</wp:posOffset>
          </wp:positionV>
          <wp:extent cx="591608" cy="676440"/>
          <wp:effectExtent l="0" t="0" r="0" b="0"/>
          <wp:wrapNone/>
          <wp:docPr id="46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608" cy="67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7EC7A" wp14:editId="35A7D22D">
              <wp:simplePos x="0" y="0"/>
              <wp:positionH relativeFrom="page">
                <wp:posOffset>882650</wp:posOffset>
              </wp:positionH>
              <wp:positionV relativeFrom="page">
                <wp:posOffset>1103630</wp:posOffset>
              </wp:positionV>
              <wp:extent cx="618998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5A19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6.9pt" to="556.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" strokeweight="1.44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6C844" wp14:editId="0AAD89DC">
              <wp:simplePos x="0" y="0"/>
              <wp:positionH relativeFrom="page">
                <wp:posOffset>2181860</wp:posOffset>
              </wp:positionH>
              <wp:positionV relativeFrom="page">
                <wp:posOffset>523240</wp:posOffset>
              </wp:positionV>
              <wp:extent cx="3586480" cy="534035"/>
              <wp:effectExtent l="0" t="0" r="13970" b="184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D2" w:rsidRDefault="00CA30D2" w:rsidP="00CA30D2">
                          <w:pPr>
                            <w:spacing w:before="8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PREFEITURA MUNICIPAL DE CORUMBAÍBA</w:t>
                          </w:r>
                        </w:p>
                        <w:p w:rsidR="00CA30D2" w:rsidRDefault="00CA30D2" w:rsidP="00CA30D2">
                          <w:pPr>
                            <w:spacing w:before="1"/>
                            <w:ind w:left="3"/>
                            <w:jc w:val="center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Estado de 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C8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41.2pt;width:282.4pt;height:4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OrAIAAKk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" filled="f" stroked="f">
              <v:textbox inset="0,0,0,0">
                <w:txbxContent>
                  <w:p w:rsidR="00CA30D2" w:rsidRDefault="00CA30D2" w:rsidP="00CA30D2">
                    <w:pPr>
                      <w:spacing w:before="8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PREFEITURA MUNICIPAL DE CORUMBAÍBA</w:t>
                    </w:r>
                  </w:p>
                  <w:p w:rsidR="00CA30D2" w:rsidRDefault="00CA30D2" w:rsidP="00CA30D2">
                    <w:pPr>
                      <w:spacing w:before="1"/>
                      <w:ind w:left="3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</w:rPr>
                      <w:t>Estado de 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A30D2" w:rsidRDefault="00CA30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B2F"/>
    <w:multiLevelType w:val="hybridMultilevel"/>
    <w:tmpl w:val="2FF08616"/>
    <w:lvl w:ilvl="0" w:tplc="27BCD746">
      <w:numFmt w:val="bullet"/>
      <w:lvlText w:val=""/>
      <w:lvlJc w:val="left"/>
      <w:pPr>
        <w:ind w:left="82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4"/>
    <w:rsid w:val="00030105"/>
    <w:rsid w:val="000366E2"/>
    <w:rsid w:val="001A3454"/>
    <w:rsid w:val="001D4A9E"/>
    <w:rsid w:val="001E16B6"/>
    <w:rsid w:val="001F0287"/>
    <w:rsid w:val="001F39CC"/>
    <w:rsid w:val="0021120E"/>
    <w:rsid w:val="00253E1C"/>
    <w:rsid w:val="00272462"/>
    <w:rsid w:val="00283027"/>
    <w:rsid w:val="002B12A4"/>
    <w:rsid w:val="002B21A6"/>
    <w:rsid w:val="00333C0C"/>
    <w:rsid w:val="0035644F"/>
    <w:rsid w:val="00372D5E"/>
    <w:rsid w:val="003764D7"/>
    <w:rsid w:val="00390B62"/>
    <w:rsid w:val="0041176A"/>
    <w:rsid w:val="00436D1C"/>
    <w:rsid w:val="004B5D69"/>
    <w:rsid w:val="004B64ED"/>
    <w:rsid w:val="004C15C4"/>
    <w:rsid w:val="00597C36"/>
    <w:rsid w:val="005F30CF"/>
    <w:rsid w:val="006A7D9B"/>
    <w:rsid w:val="006B7816"/>
    <w:rsid w:val="00751EDF"/>
    <w:rsid w:val="007F5760"/>
    <w:rsid w:val="007F69D2"/>
    <w:rsid w:val="00801B36"/>
    <w:rsid w:val="00950B6C"/>
    <w:rsid w:val="0097583B"/>
    <w:rsid w:val="009A1B19"/>
    <w:rsid w:val="009D334A"/>
    <w:rsid w:val="00A11374"/>
    <w:rsid w:val="00A31A2C"/>
    <w:rsid w:val="00A34DAD"/>
    <w:rsid w:val="00A82282"/>
    <w:rsid w:val="00AD41F1"/>
    <w:rsid w:val="00B11ADA"/>
    <w:rsid w:val="00B637A1"/>
    <w:rsid w:val="00B656E1"/>
    <w:rsid w:val="00C73615"/>
    <w:rsid w:val="00C76711"/>
    <w:rsid w:val="00CA30D2"/>
    <w:rsid w:val="00CF7E6C"/>
    <w:rsid w:val="00DA25B3"/>
    <w:rsid w:val="00E5722B"/>
    <w:rsid w:val="00EC1937"/>
    <w:rsid w:val="00EC54FD"/>
    <w:rsid w:val="00F2787B"/>
    <w:rsid w:val="00F44343"/>
    <w:rsid w:val="00F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FBE2A"/>
  <w15:chartTrackingRefBased/>
  <w15:docId w15:val="{971EB096-748D-44C9-81E8-6ECE22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A4"/>
  </w:style>
  <w:style w:type="paragraph" w:styleId="Ttulo1">
    <w:name w:val="heading 1"/>
    <w:next w:val="Normal"/>
    <w:link w:val="Ttulo1Char"/>
    <w:uiPriority w:val="9"/>
    <w:unhideWhenUsed/>
    <w:qFormat/>
    <w:rsid w:val="002B12A4"/>
    <w:pPr>
      <w:keepNext/>
      <w:keepLines/>
      <w:spacing w:after="0"/>
      <w:ind w:left="1008"/>
      <w:outlineLvl w:val="0"/>
    </w:pPr>
    <w:rPr>
      <w:rFonts w:ascii="Times New Roman" w:eastAsia="Times New Roman" w:hAnsi="Times New Roman" w:cs="Times New Roman"/>
      <w:color w:val="000000"/>
      <w:sz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12A4"/>
    <w:rPr>
      <w:rFonts w:ascii="Times New Roman" w:eastAsia="Times New Roman" w:hAnsi="Times New Roman" w:cs="Times New Roman"/>
      <w:color w:val="000000"/>
      <w:sz w:val="48"/>
      <w:lang w:eastAsia="pt-BR"/>
    </w:rPr>
  </w:style>
  <w:style w:type="table" w:styleId="Tabelacomgrade">
    <w:name w:val="Table Grid"/>
    <w:basedOn w:val="Tabelanormal"/>
    <w:uiPriority w:val="39"/>
    <w:rsid w:val="002B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12A4"/>
    <w:pPr>
      <w:spacing w:after="5" w:line="248" w:lineRule="auto"/>
      <w:ind w:left="720" w:right="29" w:firstLine="9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D2"/>
  </w:style>
  <w:style w:type="paragraph" w:styleId="Rodap">
    <w:name w:val="footer"/>
    <w:basedOn w:val="Normal"/>
    <w:link w:val="RodapChar"/>
    <w:uiPriority w:val="99"/>
    <w:unhideWhenUsed/>
    <w:rsid w:val="00CA3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30D2"/>
  </w:style>
  <w:style w:type="paragraph" w:styleId="Corpodetexto">
    <w:name w:val="Body Text"/>
    <w:basedOn w:val="Normal"/>
    <w:link w:val="CorpodetextoChar"/>
    <w:uiPriority w:val="1"/>
    <w:qFormat/>
    <w:rsid w:val="00CA30D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30D2"/>
    <w:rPr>
      <w:rFonts w:ascii="Arial Narrow" w:eastAsia="Arial Narrow" w:hAnsi="Arial Narrow" w:cs="Arial Narrow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Projetor</dc:creator>
  <cp:keywords/>
  <dc:description/>
  <cp:lastModifiedBy>Projetor</cp:lastModifiedBy>
  <cp:revision>5</cp:revision>
  <cp:lastPrinted>2021-05-11T11:22:00Z</cp:lastPrinted>
  <dcterms:created xsi:type="dcterms:W3CDTF">2021-03-23T12:37:00Z</dcterms:created>
  <dcterms:modified xsi:type="dcterms:W3CDTF">2021-05-11T11:22:00Z</dcterms:modified>
</cp:coreProperties>
</file>